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64" w:rsidRDefault="00FD2D64" w:rsidP="00FD2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7700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64" w:rsidRDefault="00FD2D64" w:rsidP="00FD2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D2D64" w:rsidRDefault="00FD2D64" w:rsidP="00FD2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3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БЕЛЕНИНСКОГО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D2D64" w:rsidRDefault="00FD2D64" w:rsidP="00FD2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САФОНОВСКОГО РАЙОНА СМОЛЕНСКОЙ ОБЛАСТИ</w:t>
      </w:r>
    </w:p>
    <w:p w:rsidR="00FD2D64" w:rsidRDefault="00FD2D64" w:rsidP="00FD2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D64" w:rsidRDefault="00FD2D64" w:rsidP="00FD2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D2D64" w:rsidRDefault="00FD2D64" w:rsidP="00FD2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21" w:rsidRDefault="001F1402" w:rsidP="006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16.03.2015 № 7</w:t>
      </w:r>
    </w:p>
    <w:p w:rsidR="00687A21" w:rsidRDefault="00687A21" w:rsidP="006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21" w:rsidRDefault="00687A21" w:rsidP="006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7A21" w:rsidRDefault="00687A21" w:rsidP="006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для проведения</w:t>
      </w:r>
    </w:p>
    <w:p w:rsidR="00687A21" w:rsidRDefault="00687A21" w:rsidP="006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выборов депутатов Совета депутатов</w:t>
      </w:r>
    </w:p>
    <w:p w:rsidR="00687A21" w:rsidRDefault="00F54506" w:rsidP="006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87A21" w:rsidRDefault="00687A21" w:rsidP="006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 </w:t>
      </w:r>
    </w:p>
    <w:p w:rsidR="00687A21" w:rsidRDefault="00687A21" w:rsidP="006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21" w:rsidRDefault="00687A21" w:rsidP="006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частью 2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 2 статьи 10 областного закона от 03 июля 2003 № 41-з «О выборах органов местного самоуправления в Смоленской обла</w:t>
      </w:r>
      <w:r w:rsidR="00146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сти», пунктом 20 части 2 статьи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Устава </w:t>
      </w:r>
      <w:proofErr w:type="spellStart"/>
      <w:r w:rsidR="00F54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рассмотрев схему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для проведения выборов депутатов Совета депутатов </w:t>
      </w:r>
      <w:proofErr w:type="spellStart"/>
      <w:r w:rsidR="00F54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представленную избирательной комиссией муниципального образования </w:t>
      </w:r>
      <w:proofErr w:type="spellStart"/>
      <w:r w:rsidR="00F54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Совет депутатов </w:t>
      </w:r>
      <w:proofErr w:type="spellStart"/>
      <w:r w:rsidR="00F54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Беленинского</w:t>
      </w:r>
      <w:proofErr w:type="spellEnd"/>
      <w:r w:rsidR="00F5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687A21" w:rsidRDefault="00687A21" w:rsidP="006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A21" w:rsidRDefault="00687A21" w:rsidP="006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7A21" w:rsidRDefault="00687A21" w:rsidP="006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7A21" w:rsidRDefault="00687A21" w:rsidP="006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схему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для проведения выборов депутатов Совета депутатов </w:t>
      </w:r>
      <w:proofErr w:type="spellStart"/>
      <w:r w:rsidR="00F54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согласно приложению № 1.</w:t>
      </w:r>
    </w:p>
    <w:p w:rsidR="00687A21" w:rsidRDefault="00687A21" w:rsidP="006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2.Утвердить графическое изображение схемы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семимандатного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избирательного округа для проведения выборов депутатов Совета депутатов </w:t>
      </w:r>
      <w:proofErr w:type="spellStart"/>
      <w:r w:rsidR="00F54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Беленинского</w:t>
      </w:r>
      <w:proofErr w:type="spellEnd"/>
      <w:r w:rsidR="00F5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согласно приложению № 2.</w:t>
      </w:r>
    </w:p>
    <w:p w:rsidR="00687A21" w:rsidRDefault="00687A21" w:rsidP="00687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Опубликовать настоящее решение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FD2D64" w:rsidRDefault="00FD2D64" w:rsidP="00F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64" w:rsidRDefault="002B37D5" w:rsidP="00F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И.п.Главы</w:t>
      </w:r>
      <w:proofErr w:type="spellEnd"/>
      <w:r w:rsidR="00FD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FD2D64" w:rsidRDefault="002B37D5" w:rsidP="00F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Беленинского</w:t>
      </w:r>
      <w:proofErr w:type="spellEnd"/>
      <w:r w:rsidR="00FD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D2D64" w:rsidRDefault="00FD2D64" w:rsidP="00F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Сафоновского района Смоленской области                                            </w:t>
      </w:r>
      <w:proofErr w:type="spellStart"/>
      <w:r w:rsidR="002B37D5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Ю.А.Осипов</w:t>
      </w:r>
      <w:proofErr w:type="spellEnd"/>
    </w:p>
    <w:p w:rsidR="00FD2D64" w:rsidRDefault="00FD2D64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64" w:rsidRDefault="00FD2D64" w:rsidP="00FD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FD2D64" w:rsidRDefault="00FD2D64" w:rsidP="00FD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D2D64" w:rsidRDefault="007714F8" w:rsidP="00FD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Беленинского</w:t>
      </w:r>
      <w:proofErr w:type="spellEnd"/>
      <w:r w:rsidR="00FD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D2D64" w:rsidRDefault="00FD2D64" w:rsidP="00FD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Сафоновского района Смоленской области</w:t>
      </w:r>
    </w:p>
    <w:p w:rsidR="00FD2D64" w:rsidRDefault="00F54506" w:rsidP="00F545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gramStart"/>
      <w:r w:rsidR="00B5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16.03.2015</w:t>
      </w:r>
      <w:proofErr w:type="gramEnd"/>
      <w:r w:rsidR="00B530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465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FD2D64" w:rsidRDefault="00FD2D64" w:rsidP="00FD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D64" w:rsidRDefault="00FD2D64" w:rsidP="00FD2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Схема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семимандатного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 для проведения выборов депутатов Совета депутатов </w:t>
      </w:r>
      <w:proofErr w:type="spellStart"/>
      <w:r w:rsidR="00771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  </w:t>
      </w:r>
    </w:p>
    <w:p w:rsidR="00FD2D64" w:rsidRDefault="00FD2D64" w:rsidP="00FD2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F5" w:rsidRPr="001926F5" w:rsidRDefault="001926F5" w:rsidP="00192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1926F5" w:rsidRPr="001926F5" w:rsidRDefault="001926F5" w:rsidP="00192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Число избирательных округов - 1 </w:t>
      </w:r>
    </w:p>
    <w:p w:rsidR="001926F5" w:rsidRPr="001926F5" w:rsidRDefault="001926F5" w:rsidP="00192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Число депутатских мандатов - 7</w:t>
      </w:r>
    </w:p>
    <w:p w:rsidR="001926F5" w:rsidRPr="001926F5" w:rsidRDefault="001926F5" w:rsidP="00192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Численность избирателей на 1 января 2015 года – 864 человек</w:t>
      </w:r>
      <w:r w:rsidR="00146564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</w:p>
    <w:p w:rsidR="001926F5" w:rsidRPr="001926F5" w:rsidRDefault="001926F5" w:rsidP="00192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926F5" w:rsidRPr="001926F5" w:rsidRDefault="001926F5" w:rsidP="00192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proofErr w:type="spellStart"/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>Семимандатный</w:t>
      </w:r>
      <w:proofErr w:type="spellEnd"/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избирательный округ</w:t>
      </w:r>
    </w:p>
    <w:p w:rsidR="001926F5" w:rsidRPr="001926F5" w:rsidRDefault="001926F5" w:rsidP="00192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926F5" w:rsidRPr="001926F5" w:rsidRDefault="001926F5" w:rsidP="001926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proofErr w:type="spellStart"/>
      <w:proofErr w:type="gramStart"/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>Деревни:Беленино</w:t>
      </w:r>
      <w:proofErr w:type="spellEnd"/>
      <w:proofErr w:type="gramEnd"/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>Мишенино</w:t>
      </w:r>
      <w:proofErr w:type="spellEnd"/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>Семеновщина</w:t>
      </w:r>
      <w:proofErr w:type="spellEnd"/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Троица, Покровское, Шубино, </w:t>
      </w:r>
      <w:proofErr w:type="spellStart"/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>Сергеевское</w:t>
      </w:r>
      <w:proofErr w:type="spellEnd"/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>Залазно</w:t>
      </w:r>
      <w:proofErr w:type="spellEnd"/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</w:t>
      </w:r>
      <w:proofErr w:type="spellStart"/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>Кашкино</w:t>
      </w:r>
      <w:proofErr w:type="spellEnd"/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Дурово, Плоское, </w:t>
      </w:r>
      <w:proofErr w:type="spellStart"/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>Королево</w:t>
      </w:r>
      <w:proofErr w:type="spellEnd"/>
      <w:r w:rsidRPr="001926F5">
        <w:rPr>
          <w:rFonts w:ascii="Times New Roman" w:eastAsia="Times New Roman" w:hAnsi="Times New Roman" w:cs="Times New Roman"/>
          <w:sz w:val="28"/>
          <w:szCs w:val="24"/>
          <w:lang w:eastAsia="ar-SA"/>
        </w:rPr>
        <w:t>, Клинка.</w:t>
      </w:r>
    </w:p>
    <w:p w:rsidR="00FD2D64" w:rsidRDefault="00FD2D64" w:rsidP="00F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64" w:rsidRDefault="00FD2D64" w:rsidP="00F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64" w:rsidRDefault="00FD2D64" w:rsidP="00F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64" w:rsidRDefault="00FD2D64" w:rsidP="00F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64" w:rsidRDefault="00FD2D64" w:rsidP="00FD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64" w:rsidRDefault="00FD2D64" w:rsidP="00FD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64" w:rsidRDefault="00FD2D64" w:rsidP="00FD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64" w:rsidRDefault="00FD2D64" w:rsidP="00FD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64" w:rsidRDefault="00FD2D64" w:rsidP="00FD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64" w:rsidRDefault="00FD2D64" w:rsidP="00FD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64" w:rsidRDefault="00FD2D64" w:rsidP="00FD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64" w:rsidRDefault="00FD2D64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04" w:rsidRDefault="00002B04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04" w:rsidRDefault="00002B04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04" w:rsidRDefault="00002B04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04" w:rsidRDefault="00002B04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F5" w:rsidRDefault="001926F5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F5" w:rsidRDefault="001926F5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F5" w:rsidRDefault="001926F5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F5" w:rsidRDefault="001926F5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F5" w:rsidRDefault="001926F5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F5" w:rsidRDefault="001926F5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F5" w:rsidRDefault="001926F5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F5" w:rsidRDefault="001926F5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F5" w:rsidRDefault="001926F5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8C7" w:rsidRDefault="00C908C7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8C7" w:rsidRDefault="00C908C7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8C7" w:rsidRDefault="00C908C7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B04" w:rsidRDefault="00002B04" w:rsidP="00F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64" w:rsidRDefault="00FD2D64" w:rsidP="00FD2D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D2D64" w:rsidRDefault="00FD2D64" w:rsidP="00FD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FD2D64" w:rsidRDefault="00FD2D64" w:rsidP="00FD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D2D64" w:rsidRDefault="00002B04" w:rsidP="00FD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D2D64" w:rsidRDefault="00FD2D64" w:rsidP="00FD2D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Сафоновского района Смоленской области</w:t>
      </w:r>
    </w:p>
    <w:p w:rsidR="00FD2D64" w:rsidRDefault="00002B04" w:rsidP="00002B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proofErr w:type="gramStart"/>
      <w:r w:rsidR="001926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192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16.03.2015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4656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</w:p>
    <w:p w:rsidR="00FD2D64" w:rsidRDefault="00FD2D64" w:rsidP="00FD2D64">
      <w:pPr>
        <w:spacing w:after="0" w:line="240" w:lineRule="auto"/>
        <w:ind w:firstLine="3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D64" w:rsidRDefault="00FD2D64" w:rsidP="00FD2D64">
      <w:pPr>
        <w:spacing w:after="0" w:line="240" w:lineRule="auto"/>
        <w:ind w:firstLine="3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Графическое изображение схемы </w:t>
      </w:r>
    </w:p>
    <w:p w:rsidR="00FD2D64" w:rsidRDefault="00FD2D64" w:rsidP="00FD2D64">
      <w:pPr>
        <w:spacing w:after="0" w:line="240" w:lineRule="auto"/>
        <w:ind w:firstLine="3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семимандатного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избирательного округа для проведения выборов депутатов Совета депутатов </w:t>
      </w:r>
      <w:proofErr w:type="spellStart"/>
      <w:r w:rsidR="00002B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Беленинского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Смоленской области </w:t>
      </w:r>
    </w:p>
    <w:p w:rsidR="00002B04" w:rsidRDefault="00002B04" w:rsidP="00FD2D64">
      <w:pPr>
        <w:spacing w:after="0" w:line="240" w:lineRule="auto"/>
        <w:ind w:firstLine="3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04" w:rsidRDefault="00002B04" w:rsidP="00FD2D64">
      <w:pPr>
        <w:spacing w:after="0" w:line="240" w:lineRule="auto"/>
        <w:ind w:firstLine="3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04" w:rsidRDefault="00002B04" w:rsidP="00FD2D64">
      <w:pPr>
        <w:spacing w:after="0" w:line="240" w:lineRule="auto"/>
        <w:ind w:firstLine="3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04" w:rsidRDefault="00002B04" w:rsidP="00FD2D64">
      <w:pPr>
        <w:spacing w:after="0" w:line="240" w:lineRule="auto"/>
        <w:ind w:firstLine="3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04" w:rsidRDefault="00002B04" w:rsidP="00FD2D64">
      <w:pPr>
        <w:spacing w:after="0" w:line="240" w:lineRule="auto"/>
        <w:ind w:firstLine="39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2B04" w:rsidRPr="00002B04" w:rsidRDefault="00002B04" w:rsidP="00002B04">
      <w:pPr>
        <w:spacing w:after="0" w:line="240" w:lineRule="auto"/>
        <w:ind w:firstLine="399"/>
        <w:rPr>
          <w:rFonts w:eastAsia="Times New Roman" w:cs="Times New Roman"/>
          <w:szCs w:val="28"/>
          <w:lang w:eastAsia="ru-RU"/>
        </w:rPr>
      </w:pPr>
      <w:r w:rsidRPr="00002B04">
        <w:rPr>
          <w:rFonts w:eastAsia="Times New Roman" w:cs="Times New Roman"/>
          <w:szCs w:val="28"/>
          <w:lang w:eastAsia="ru-RU"/>
        </w:rPr>
        <w:t xml:space="preserve">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002B04">
        <w:rPr>
          <w:rFonts w:eastAsia="Times New Roman" w:cs="Times New Roman"/>
          <w:szCs w:val="28"/>
          <w:lang w:eastAsia="ru-RU"/>
        </w:rPr>
        <w:t xml:space="preserve">                 </w:t>
      </w:r>
    </w:p>
    <w:p w:rsidR="00FD2D64" w:rsidRDefault="001166F0" w:rsidP="00FD2D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5E6520E" wp14:editId="0FE6B43D">
            <wp:simplePos x="0" y="0"/>
            <wp:positionH relativeFrom="column">
              <wp:posOffset>-313055</wp:posOffset>
            </wp:positionH>
            <wp:positionV relativeFrom="paragraph">
              <wp:posOffset>12700</wp:posOffset>
            </wp:positionV>
            <wp:extent cx="6477000" cy="3841115"/>
            <wp:effectExtent l="3492" t="0" r="3493" b="3492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30"/>
                    <a:stretch/>
                  </pic:blipFill>
                  <pic:spPr bwMode="auto">
                    <a:xfrm rot="16200000">
                      <a:off x="0" y="0"/>
                      <a:ext cx="6477000" cy="384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Вадинское</w:t>
      </w:r>
      <w:proofErr w:type="spellEnd"/>
      <w:r>
        <w:t xml:space="preserve"> с/п</w:t>
      </w:r>
      <w:r w:rsidR="00FD2D64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D2D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FD2D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1166F0" w:rsidRDefault="001166F0"/>
    <w:p w:rsidR="001166F0" w:rsidRPr="001166F0" w:rsidRDefault="001166F0" w:rsidP="001166F0"/>
    <w:p w:rsidR="001166F0" w:rsidRPr="001166F0" w:rsidRDefault="001166F0" w:rsidP="001166F0"/>
    <w:p w:rsidR="001166F0" w:rsidRPr="001166F0" w:rsidRDefault="001166F0" w:rsidP="001166F0"/>
    <w:p w:rsidR="001166F0" w:rsidRPr="001166F0" w:rsidRDefault="001166F0" w:rsidP="001166F0"/>
    <w:p w:rsidR="001166F0" w:rsidRPr="001166F0" w:rsidRDefault="001166F0" w:rsidP="001166F0"/>
    <w:p w:rsidR="001166F0" w:rsidRPr="001166F0" w:rsidRDefault="001166F0" w:rsidP="001166F0"/>
    <w:p w:rsidR="001166F0" w:rsidRPr="001166F0" w:rsidRDefault="001166F0" w:rsidP="001166F0">
      <w:r>
        <w:t xml:space="preserve">                                                                                                                        </w:t>
      </w:r>
    </w:p>
    <w:p w:rsidR="001166F0" w:rsidRPr="001166F0" w:rsidRDefault="001166F0" w:rsidP="001166F0">
      <w:proofErr w:type="spellStart"/>
      <w:r>
        <w:t>Дроздовское</w:t>
      </w:r>
      <w:proofErr w:type="spellEnd"/>
      <w:r>
        <w:t xml:space="preserve"> с/п                                                                                                Н-</w:t>
      </w:r>
      <w:proofErr w:type="spellStart"/>
      <w:r>
        <w:t>Погореловское</w:t>
      </w:r>
      <w:proofErr w:type="spellEnd"/>
      <w:r>
        <w:t xml:space="preserve"> с/п</w:t>
      </w:r>
    </w:p>
    <w:p w:rsidR="001166F0" w:rsidRPr="001166F0" w:rsidRDefault="001166F0" w:rsidP="001166F0"/>
    <w:p w:rsidR="001166F0" w:rsidRPr="001166F0" w:rsidRDefault="001166F0" w:rsidP="001166F0"/>
    <w:p w:rsidR="001166F0" w:rsidRPr="001166F0" w:rsidRDefault="001166F0" w:rsidP="001166F0"/>
    <w:p w:rsidR="00002B04" w:rsidRDefault="001166F0" w:rsidP="001166F0">
      <w:r>
        <w:t>Барановское с/п</w:t>
      </w:r>
    </w:p>
    <w:p w:rsidR="001166F0" w:rsidRDefault="001166F0" w:rsidP="001166F0"/>
    <w:p w:rsidR="001166F0" w:rsidRDefault="001166F0" w:rsidP="001166F0"/>
    <w:p w:rsidR="001166F0" w:rsidRPr="001166F0" w:rsidRDefault="001166F0" w:rsidP="001166F0">
      <w:r>
        <w:t xml:space="preserve">                                                                                                </w:t>
      </w:r>
      <w:proofErr w:type="spellStart"/>
      <w:r>
        <w:t>Дуровское</w:t>
      </w:r>
      <w:proofErr w:type="spellEnd"/>
      <w:r>
        <w:t xml:space="preserve"> с/п   </w:t>
      </w:r>
    </w:p>
    <w:sectPr w:rsidR="001166F0" w:rsidRPr="001166F0" w:rsidSect="00FD2D64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C4"/>
    <w:rsid w:val="00002B04"/>
    <w:rsid w:val="001166F0"/>
    <w:rsid w:val="001451C4"/>
    <w:rsid w:val="00146564"/>
    <w:rsid w:val="001926F5"/>
    <w:rsid w:val="001F1402"/>
    <w:rsid w:val="002B37D5"/>
    <w:rsid w:val="003718FD"/>
    <w:rsid w:val="00402840"/>
    <w:rsid w:val="00687A21"/>
    <w:rsid w:val="007714F8"/>
    <w:rsid w:val="00913B18"/>
    <w:rsid w:val="009917B8"/>
    <w:rsid w:val="00B530FE"/>
    <w:rsid w:val="00C908C7"/>
    <w:rsid w:val="00F54506"/>
    <w:rsid w:val="00FD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8E2C-107F-4DB2-85E6-A399D1D6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AF44D-D166-4C2C-B29E-44A20EAA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12</cp:revision>
  <cp:lastPrinted>2015-03-13T06:50:00Z</cp:lastPrinted>
  <dcterms:created xsi:type="dcterms:W3CDTF">2014-11-18T07:26:00Z</dcterms:created>
  <dcterms:modified xsi:type="dcterms:W3CDTF">2015-03-13T09:38:00Z</dcterms:modified>
</cp:coreProperties>
</file>